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附件：申报所需材料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的项目需按照推荐的不同奖项分别填写《齐鲁中医药科学技术奖推荐书》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科学技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术创新</w:t>
      </w:r>
      <w:r>
        <w:rPr>
          <w:rFonts w:hint="eastAsia" w:ascii="仿宋" w:hAnsi="仿宋" w:eastAsia="仿宋" w:cs="仿宋"/>
          <w:sz w:val="32"/>
          <w:szCs w:val="32"/>
        </w:rPr>
        <w:t>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、《齐鲁中医药科学技术奖推荐书》（科学技术普及奖）《齐鲁中医药科学技术奖推荐书》（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sz w:val="32"/>
          <w:szCs w:val="32"/>
        </w:rPr>
        <w:t>奖），并按要求提供有关资料。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报送资料一律用A4纸打印、复印并按如下指定顺序装订成上下两册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（统一采用胶装装订）</w:t>
      </w:r>
      <w:r>
        <w:rPr>
          <w:rFonts w:hint="eastAsia" w:ascii="仿宋" w:hAnsi="仿宋" w:eastAsia="仿宋" w:cs="仿宋"/>
          <w:sz w:val="32"/>
          <w:szCs w:val="32"/>
        </w:rPr>
        <w:t>，另需交项目摘要一式八份，所有报送材料须制作成电子文档一并报送。所有申报材料恕不退回。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齐鲁中医药科学技术奖（科学技术创新奖）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（科学技术创新奖）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*2.科学技术成果登记证书复印件；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*3.查新咨询报告复印件；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4.技术评价证明复印件；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5.国家发明专利证书及发明权利要求书复印件；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*6.被他人引用情况检索复印件；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*7.应用证明；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*8.档案证明；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9.主要技术资料；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10.实验动物证明。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1.主要论著、论文复印件；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一式二份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2.其他证明。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齐鲁中医药科学技术奖（科学技术普及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与文化传播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科普作品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（科学技术普及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与文化传播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.最新版本的科普作品2册。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.发行量、再版次数的材料：由出版社出具的作品发行数量、再版次数的材料。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.引用、评价或应用等相关材料：指国内外重要出版物中引用该作品的材料，专家、学者、教育工作机构、社会工作机构的评价，或者该作品的内容被其他传播方式使用的佐证材料。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.被译为其它语种的作品样本：被译为其他语种的科普作品，应提供被译为其他语种作品的样本。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.论文、专利等有助于科普作品评审的其他材料。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科普展品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1.科普展品照片。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2.论文、专利。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3.应用支撑：展品被展示、应用的支撑材料。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4.引用、评价材料：指国内外重要出版物中引用该展品的材料，专家、学者、教育工作机构、社会工作机构的评价材料，或者该展品的内容被其他传播方式使用的佐证材料。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5.社会效益：展品被广泛展示、普及并得到观众广泛欢迎和认可的支撑材料，对科技发展和人才培养发挥作用的佐证材料。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6.有助于科普展品评审的其他材料。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*2.科学技术成果登记证书复印件；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*3.查新咨询报告书复印件；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4.国家发明专利证书及发明权利要求书复印件；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5.被他人引用情况检索复印件；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6.技术评价证明复印件；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*7.档案证明；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8.实验动物证明复印件；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9.主要技术资料；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*10.主要论著、论文原件或复印件； 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*11.应用证明； 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12.其他证明。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lYjY5MjIwNWMzNzc2MjUyYTRkOWI1ZGVlNjY0ODMifQ=="/>
  </w:docVars>
  <w:rsids>
    <w:rsidRoot w:val="23D25A87"/>
    <w:rsid w:val="00252C1A"/>
    <w:rsid w:val="003C65A0"/>
    <w:rsid w:val="007B0636"/>
    <w:rsid w:val="009B403F"/>
    <w:rsid w:val="009E5FAA"/>
    <w:rsid w:val="009F09D3"/>
    <w:rsid w:val="00AC301F"/>
    <w:rsid w:val="00AC3163"/>
    <w:rsid w:val="00CE33BA"/>
    <w:rsid w:val="00F74BC2"/>
    <w:rsid w:val="17711657"/>
    <w:rsid w:val="23D25A87"/>
    <w:rsid w:val="294D3452"/>
    <w:rsid w:val="422502D0"/>
    <w:rsid w:val="64251A8C"/>
    <w:rsid w:val="71527E1A"/>
    <w:rsid w:val="76163A47"/>
    <w:rsid w:val="7AB232AF"/>
    <w:rsid w:val="7BE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1109</Words>
  <Characters>1165</Characters>
  <Lines>10</Lines>
  <Paragraphs>2</Paragraphs>
  <TotalTime>2</TotalTime>
  <ScaleCrop>false</ScaleCrop>
  <LinksUpToDate>false</LinksUpToDate>
  <CharactersWithSpaces>1171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2019-09-05T07:20:00Z</dcterms:created>
  <dc:creator>Administrator</dc:creator>
  <cp:lastModifiedBy>叽哩咕噜</cp:lastModifiedBy>
  <cp:lastPrinted>2023-04-19T03:02:00Z</cp:lastPrinted>
  <dcterms:modified xsi:type="dcterms:W3CDTF">2023-05-08T07:44:41Z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2E6A897E9F65421B8C778272DBEEABCE</vt:lpwstr>
  </property>
</Properties>
</file>